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AD1AC" w14:textId="630730C6" w:rsidR="009E20CB" w:rsidRPr="009E20CB" w:rsidRDefault="00572084" w:rsidP="009E20CB">
      <w:pPr>
        <w:rPr>
          <w:b/>
          <w:bCs/>
          <w:sz w:val="36"/>
          <w:szCs w:val="36"/>
        </w:rPr>
      </w:pPr>
      <w:r>
        <w:rPr>
          <w:b/>
          <w:bCs/>
          <w:sz w:val="36"/>
          <w:szCs w:val="36"/>
        </w:rPr>
        <w:t xml:space="preserve">     Visite du chantier de la </w:t>
      </w:r>
      <w:r w:rsidR="009E20CB" w:rsidRPr="009E20CB">
        <w:rPr>
          <w:b/>
          <w:bCs/>
          <w:sz w:val="36"/>
          <w:szCs w:val="36"/>
        </w:rPr>
        <w:t xml:space="preserve">résidence accueil de Béziers </w:t>
      </w:r>
    </w:p>
    <w:p w14:paraId="30C343E1" w14:textId="77777777" w:rsidR="009E20CB" w:rsidRDefault="009E20CB" w:rsidP="009E20CB"/>
    <w:p w14:paraId="077C9658" w14:textId="0F703581" w:rsidR="00EA20AC" w:rsidRDefault="00EA20AC" w:rsidP="00466233">
      <w:pPr>
        <w:jc w:val="both"/>
      </w:pPr>
      <w:r>
        <w:t xml:space="preserve">L’Association de la Vallée de l’Hérault (AVH), futur gestionnaire de cette résidence accueil de 20 logements a organisé avec le Maître d’Ouvrage Hérault Logement une visite du chantier le 21 janvier dernier. La Direction Départementale de la Cohésion Sociale (DDCS) et le Service Intégré d’Accueil et d’Orientation de l’Hérault et Espoir Hérault </w:t>
      </w:r>
      <w:r w:rsidR="00E770D7">
        <w:t xml:space="preserve">étaient </w:t>
      </w:r>
      <w:r>
        <w:t>conviés à cette réunion très intéressante.</w:t>
      </w:r>
    </w:p>
    <w:p w14:paraId="69EE3BF3" w14:textId="4524E02B" w:rsidR="00EA20AC" w:rsidRDefault="00EA20AC" w:rsidP="00466233">
      <w:pPr>
        <w:jc w:val="both"/>
      </w:pPr>
      <w:r>
        <w:t>Elle a permis de constater que la phase de déconstruction de l’immeuble était</w:t>
      </w:r>
      <w:r w:rsidR="00A52B66">
        <w:t xml:space="preserve"> bien</w:t>
      </w:r>
      <w:r>
        <w:t xml:space="preserve"> terminée et que la phase de réaménagement avait bien démarré</w:t>
      </w:r>
      <w:r w:rsidR="00A52B66">
        <w:t xml:space="preserve"> laissant imaginer les différents espaces de vie et la future redistribution entre les espaces privés et les espaces collectifs.</w:t>
      </w:r>
    </w:p>
    <w:p w14:paraId="3E94D3D1" w14:textId="7068CD1E" w:rsidR="00A52B66" w:rsidRDefault="00A52B66" w:rsidP="00466233">
      <w:pPr>
        <w:jc w:val="both"/>
      </w:pPr>
      <w:r>
        <w:t xml:space="preserve">Le planning a bien entendu été discuté entre les différentes parties prenantes présentes </w:t>
      </w:r>
      <w:r w:rsidR="00E770D7">
        <w:t xml:space="preserve">en particulier la DDCS et le SIAO Hérault </w:t>
      </w:r>
      <w:r>
        <w:t>sachant que</w:t>
      </w:r>
      <w:r w:rsidR="00407BA0">
        <w:t>,</w:t>
      </w:r>
      <w:r>
        <w:t xml:space="preserve"> </w:t>
      </w:r>
      <w:r w:rsidR="00E770D7">
        <w:t>sauf imprévu majeur</w:t>
      </w:r>
      <w:r w:rsidR="00407BA0">
        <w:t>,</w:t>
      </w:r>
      <w:r w:rsidR="00E770D7">
        <w:t xml:space="preserve"> cette résidence accueil sera opérationnelle fin 2021.</w:t>
      </w:r>
    </w:p>
    <w:p w14:paraId="7888F740" w14:textId="77777777" w:rsidR="00A52B66" w:rsidRDefault="00A52B66" w:rsidP="00466233">
      <w:pPr>
        <w:jc w:val="both"/>
      </w:pPr>
    </w:p>
    <w:p w14:paraId="136D8591" w14:textId="77777777" w:rsidR="00EA20AC" w:rsidRDefault="00EA20AC" w:rsidP="00466233">
      <w:pPr>
        <w:jc w:val="both"/>
      </w:pPr>
    </w:p>
    <w:p w14:paraId="6DC022AD" w14:textId="77777777" w:rsidR="00EA20AC" w:rsidRDefault="00EA20AC" w:rsidP="00466233">
      <w:pPr>
        <w:jc w:val="both"/>
      </w:pPr>
    </w:p>
    <w:p w14:paraId="231B0F04" w14:textId="77777777" w:rsidR="009E20CB" w:rsidRDefault="009E20CB" w:rsidP="00466233">
      <w:pPr>
        <w:jc w:val="both"/>
      </w:pPr>
    </w:p>
    <w:sectPr w:rsidR="009E2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CB"/>
    <w:rsid w:val="002B11B4"/>
    <w:rsid w:val="00407BA0"/>
    <w:rsid w:val="00466233"/>
    <w:rsid w:val="00572084"/>
    <w:rsid w:val="009E20CB"/>
    <w:rsid w:val="00A52B66"/>
    <w:rsid w:val="00A67717"/>
    <w:rsid w:val="00B40C09"/>
    <w:rsid w:val="00E770D7"/>
    <w:rsid w:val="00EA20AC"/>
    <w:rsid w:val="00FA1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9EB3"/>
  <w15:chartTrackingRefBased/>
  <w15:docId w15:val="{7DD95694-72D2-4005-B063-B983138A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0C09"/>
    <w:rPr>
      <w:color w:val="0563C1" w:themeColor="hyperlink"/>
      <w:u w:val="single"/>
    </w:rPr>
  </w:style>
  <w:style w:type="character" w:styleId="Mentionnonrsolue">
    <w:name w:val="Unresolved Mention"/>
    <w:basedOn w:val="Policepardfaut"/>
    <w:uiPriority w:val="99"/>
    <w:semiHidden/>
    <w:unhideWhenUsed/>
    <w:rsid w:val="00B40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LEMOINE</dc:creator>
  <cp:keywords/>
  <dc:description/>
  <cp:lastModifiedBy>Bernard LEMOINE</cp:lastModifiedBy>
  <cp:revision>2</cp:revision>
  <dcterms:created xsi:type="dcterms:W3CDTF">2021-02-04T08:49:00Z</dcterms:created>
  <dcterms:modified xsi:type="dcterms:W3CDTF">2021-02-04T08:49:00Z</dcterms:modified>
</cp:coreProperties>
</file>